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</w:pPr>
      <w:r>
        <w:pict>
          <v:shape id="_x0000_s1026" o:spid="_x0000_s1026" o:spt="136" type="#_x0000_t136" style="position:absolute;left:0pt;margin-left:0pt;margin-top:0pt;height:50pt;width:50pt;visibility:hidden;z-index:251660288;mso-width-relative:page;mso-height-relative:page;" coordsize="21600,21600">
            <v:path/>
            <v:fill focussize="0,0"/>
            <v:stroke/>
            <v:imagedata o:title=""/>
            <o:lock v:ext="edit" selection="t"/>
            <v:textpath on="f" fitpath="t" trim="t" xscale="f" string="" style="font-size:36pt;v-text-align:center;"/>
          </v:shape>
        </w:pic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360" w:lineRule="auto"/>
        <w:ind w:left="2124" w:firstLine="707"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>ACORDO DE PARCERIA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36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Processo nº: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360" w:lineRule="auto"/>
        <w:ind w:left="4248"/>
        <w:jc w:val="both"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>ACORDO DE PARCERIA QUE ENTRE SI CELEBRAM A XXXXXXXXX, O INSTITUTO FEDERAL DE EDUCAÇÃO, CIÊNCIA E TECNOLOGIA SERGIPE - IFS E A FUNDAÇÃO DE APOIO xxxx - xxxxx, VISANDO A EXECUÇÃO DO PROJETO “xxxxxxxxxxxxxx”.</w:t>
      </w:r>
    </w:p>
    <w:p>
      <w:pPr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 </w:t>
      </w:r>
    </w:p>
    <w:p>
      <w:pPr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</w:p>
    <w:p>
      <w:pPr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A XXXXXXXXXXXXXXX com sede na Rua XXXXX, Bairro XXX, Cidade XXX inscrita no CNPJ sob o número xxxxxxxxxxx, neste ato representada por seu diretor, xxxxxxxxx, inscrito no CPF sob o nº xxxxxxxxx, doravante denominada XXXXXXXX, o INSTITUTO FEDERAL DE EDUCAÇÃO, CIÊNCIA E TECNOLOGIA DE SERGIPE, Autarquia Pública Federal, com sede em Aracaju, estado de Sergipe, no endereço à  Av. Jorge Amado, 1551 - Jardins, Aracaju - SE, 49025-330 inscrito no CNPJ sob o nº </w:t>
      </w:r>
      <w:r>
        <w:fldChar w:fldCharType="begin"/>
      </w:r>
      <w:r>
        <w:instrText xml:space="preserve"> HYPERLINK "http://cnpj.info/10728444000100" \h </w:instrText>
      </w:r>
      <w:r>
        <w:fldChar w:fldCharType="separate"/>
      </w:r>
      <w:r>
        <w:rPr>
          <w:rFonts w:ascii="Calibri" w:hAnsi="Calibri" w:eastAsia="Calibri" w:cs="Calibri"/>
          <w:color w:val="000000"/>
          <w:sz w:val="22"/>
          <w:szCs w:val="22"/>
        </w:rPr>
        <w:t>10.728.444/0001-00</w:t>
      </w:r>
      <w:r>
        <w:rPr>
          <w:rFonts w:ascii="Calibri" w:hAnsi="Calibri" w:eastAsia="Calibri" w:cs="Calibri"/>
          <w:color w:val="000000"/>
          <w:sz w:val="22"/>
          <w:szCs w:val="22"/>
        </w:rPr>
        <w:fldChar w:fldCharType="end"/>
      </w:r>
      <w:r>
        <w:rPr>
          <w:rFonts w:ascii="Calibri" w:hAnsi="Calibri" w:eastAsia="Calibri" w:cs="Calibri"/>
          <w:color w:val="000000"/>
          <w:sz w:val="22"/>
          <w:szCs w:val="22"/>
        </w:rPr>
        <w:t>, doravante denominado IFS, neste ato representado por sua Reitora, Sra. Ruth Sales Gama de Andrade, Brasileira, casada, professora, nomeada por meio de Decreto ____ de __ de ________ de 20__, publicado no Diário Oficial da União em __ de ________ de 20__, portador do registro geral nº ____________ órgão expedidor e CPF nº ______________, residente e domiciliado em ___________;, e a FUNDAÇÃO DE APOIO XXXXX, fundação de direito privado sem fins lucrativos, fundada em XXXXX, inscrita no CNPJ/MF sob o nº XXXXX, Inscrição Estadual nº XXXX, Inscrição Municipal nº XXX, com sede na XXXX, Município de xxxx neste ato representada por xxx, inscrita no CPF/MF sob o nº xxx, portadora de cédula de identidade RG nº xxxx, expedida pela SSP/</w:t>
      </w:r>
      <w:r>
        <w:rPr>
          <w:rFonts w:hint="default" w:ascii="Calibri" w:hAnsi="Calibri" w:eastAsia="Calibri" w:cs="Calibri"/>
          <w:color w:val="000000"/>
          <w:sz w:val="22"/>
          <w:szCs w:val="22"/>
          <w:lang w:val="pt-BR"/>
        </w:rPr>
        <w:t>SE</w:t>
      </w:r>
      <w:bookmarkStart w:id="0" w:name="_GoBack"/>
      <w:bookmarkEnd w:id="0"/>
      <w:r>
        <w:rPr>
          <w:rFonts w:ascii="Calibri" w:hAnsi="Calibri" w:eastAsia="Calibri" w:cs="Calibri"/>
          <w:color w:val="000000"/>
          <w:sz w:val="22"/>
          <w:szCs w:val="22"/>
        </w:rPr>
        <w:t>, residente e domiciliado em xxxx, doravante denominada xxx, resolvem celebrar o presente Acordo de Parceria mediante as cláusulas e condições seguintes:</w:t>
      </w:r>
    </w:p>
    <w:p>
      <w:pPr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 </w:t>
      </w:r>
    </w:p>
    <w:p>
      <w:pPr>
        <w:spacing w:after="200"/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 </w:t>
      </w:r>
      <w:r>
        <w:rPr>
          <w:rFonts w:ascii="Calibri" w:hAnsi="Calibri" w:eastAsia="Calibri" w:cs="Calibri"/>
          <w:b/>
          <w:color w:val="000000"/>
          <w:sz w:val="22"/>
          <w:szCs w:val="22"/>
        </w:rPr>
        <w:t>CLÁUSULA PRIMEIRA – DO OBJETO</w:t>
      </w:r>
    </w:p>
    <w:p>
      <w:pPr>
        <w:ind w:hanging="2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 </w:t>
      </w:r>
      <w:r>
        <w:rPr>
          <w:rFonts w:ascii="Calibri" w:hAnsi="Calibri" w:eastAsia="Calibri" w:cs="Calibri"/>
          <w:sz w:val="22"/>
          <w:szCs w:val="22"/>
        </w:rPr>
        <w:t>1.1.</w:t>
      </w:r>
      <w:r>
        <w:rPr>
          <w:rFonts w:ascii="Calibri" w:hAnsi="Calibri" w:eastAsia="Calibri" w:cs="Calibri"/>
          <w:b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O objetivo do presente Acordo é a realização, pelo IFS – através do </w:t>
      </w:r>
      <w:r>
        <w:rPr>
          <w:rFonts w:ascii="Calibri" w:hAnsi="Calibri" w:eastAsia="Calibri" w:cs="Calibri"/>
          <w:i/>
          <w:sz w:val="22"/>
          <w:szCs w:val="22"/>
        </w:rPr>
        <w:t>Campus</w:t>
      </w:r>
      <w:r>
        <w:rPr>
          <w:rFonts w:ascii="Calibri" w:hAnsi="Calibri" w:eastAsia="Calibri" w:cs="Calibri"/>
          <w:sz w:val="22"/>
          <w:szCs w:val="22"/>
        </w:rPr>
        <w:t xml:space="preserve"> XXXXXXXXXXXX, do projeto intitulado “XXXXXXXXXXXXXX”, conforme descritos no PROJETO anexo, desde já parte integrante deste instrumento, bem como cronograma de atividades nele descrito.</w:t>
      </w:r>
    </w:p>
    <w:p>
      <w:pPr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 </w:t>
      </w:r>
    </w:p>
    <w:p>
      <w:pPr>
        <w:spacing w:after="200"/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CLÁUSULA SEGUNDA – DAS OBRIGAÇÕES</w:t>
      </w:r>
    </w:p>
    <w:p>
      <w:pPr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2.1. São obrigações do IFS todas aquelas que se referirem aos aspectos técnicos do presente documento, incluindo-se, sem prejuízo do que já foi disposto neste instrumento:</w:t>
      </w:r>
    </w:p>
    <w:p>
      <w:pPr>
        <w:ind w:hanging="2"/>
        <w:jc w:val="both"/>
        <w:rPr>
          <w:rFonts w:ascii="Calibri" w:hAnsi="Calibri" w:eastAsia="Calibri" w:cs="Calibri"/>
          <w:sz w:val="22"/>
          <w:szCs w:val="22"/>
        </w:rPr>
      </w:pPr>
    </w:p>
    <w:p>
      <w:pPr>
        <w:spacing w:after="120"/>
        <w:ind w:hanging="2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2.1.1. O</w:t>
      </w:r>
      <w:r>
        <w:rPr>
          <w:rFonts w:ascii="Calibri" w:hAnsi="Calibri" w:eastAsia="Calibri" w:cs="Calibri"/>
          <w:sz w:val="22"/>
          <w:szCs w:val="22"/>
        </w:rPr>
        <w:t xml:space="preserve"> IFS obriga-se a executar as atividades descritas no plano de trabalho, conforme objeto descrito neste instrumento;</w:t>
      </w:r>
    </w:p>
    <w:p>
      <w:pPr>
        <w:spacing w:after="120"/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2.1.2 </w:t>
      </w:r>
      <w:r>
        <w:rPr>
          <w:rFonts w:ascii="Calibri" w:hAnsi="Calibri" w:eastAsia="Calibri" w:cs="Calibri"/>
          <w:sz w:val="22"/>
          <w:szCs w:val="22"/>
        </w:rPr>
        <w:t>Responsabilizar-se pelo sigilo e confidencialidade, por si e equipe do projeto, das informações que lhe chegarem a conhecimento por força da execução das atividades;</w:t>
      </w:r>
    </w:p>
    <w:p>
      <w:pPr>
        <w:spacing w:after="120"/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2.1.3 Observar todas as normas, </w:t>
      </w:r>
      <w:r>
        <w:rPr>
          <w:rFonts w:ascii="Calibri" w:hAnsi="Calibri" w:eastAsia="Calibri" w:cs="Calibri"/>
          <w:sz w:val="22"/>
          <w:szCs w:val="22"/>
        </w:rPr>
        <w:t xml:space="preserve">especialmente </w:t>
      </w:r>
      <w:r>
        <w:rPr>
          <w:rFonts w:ascii="Calibri" w:hAnsi="Calibri" w:eastAsia="Calibri" w:cs="Calibri"/>
          <w:color w:val="000000"/>
          <w:sz w:val="22"/>
          <w:szCs w:val="22"/>
        </w:rPr>
        <w:t>as de caráter administrativo, aplicáveis à execução dos serviços objeto do presente Acordo.</w:t>
      </w:r>
    </w:p>
    <w:p>
      <w:pPr>
        <w:spacing w:after="120"/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2.1.4 Selecionar</w:t>
      </w:r>
      <w:r>
        <w:rPr>
          <w:rFonts w:ascii="Calibri" w:hAnsi="Calibri" w:eastAsia="Calibri" w:cs="Calibri"/>
          <w:color w:val="222222"/>
          <w:sz w:val="17"/>
          <w:szCs w:val="17"/>
        </w:rPr>
        <w:t xml:space="preserve"> </w:t>
      </w:r>
      <w:r>
        <w:rPr>
          <w:rFonts w:ascii="Calibri" w:hAnsi="Calibri" w:eastAsia="Calibri" w:cs="Calibri"/>
          <w:color w:val="000000"/>
          <w:sz w:val="22"/>
          <w:szCs w:val="22"/>
        </w:rPr>
        <w:t>os bolsistas, sob sua responsabilidade.</w:t>
      </w:r>
    </w:p>
    <w:p>
      <w:pPr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2.2 São obrigações da (Empresa), sem prejuízo do que já foi disposto neste instrumento:</w:t>
      </w:r>
    </w:p>
    <w:p>
      <w:pPr>
        <w:spacing w:after="120"/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2.2.1. Efetuar os pagamentos devidos, de acordo com o disposto na Cláusula Terceira;</w:t>
      </w:r>
    </w:p>
    <w:p>
      <w:pPr>
        <w:spacing w:after="120"/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2.2.2. Responsabilizar-se por todos os encargos trabalhistas, previdenciários, civis, fiscais, incluindo acidentes de trabalho, de seus contratados para a execução do objeto do presente Acordo de Parceria;</w:t>
      </w:r>
    </w:p>
    <w:p>
      <w:pPr>
        <w:spacing w:after="120"/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2.2.3. Fornecer em tempo hábil informações, dados técnicos, passagens, reservas e outros itens necessários ao desenvolvimento das atividades descritas na Cláusula Sexta deste Acordo e no PROJETO;</w:t>
      </w:r>
    </w:p>
    <w:p>
      <w:pPr>
        <w:spacing w:after="120"/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2.2.4. Indicar ao IFS um responsável pelo acordo e pela coordenação;</w:t>
      </w:r>
    </w:p>
    <w:p>
      <w:pPr>
        <w:spacing w:after="120"/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2.2.5. Disponibilizar infraestrutura necessária, quando for o caso, para realização das atividades objeto deste instrumento.</w:t>
      </w:r>
    </w:p>
    <w:p>
      <w:pPr>
        <w:spacing w:after="120"/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2.3. São obrigações da FUNDAÇÃO XXXX todas aquelas que se referirem aos aspectos administrativo-financeiros do presente documento, incluindo-se, sem prejuízo do que já foi disposto neste instrumento:</w:t>
      </w:r>
    </w:p>
    <w:p>
      <w:pPr>
        <w:spacing w:after="120"/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 2.3.1. Executar a gerência financeira e rotinas administrativas, tais como compras de material de consumo, equipamentos e serviços, realização de importações, reserva e compra de passagens, contratação de bolsistas e recursos humanos e demais procedimentos necessários à execução das atividades previstas no plano de trabalho de acordo com o PROJETO;</w:t>
      </w:r>
    </w:p>
    <w:p>
      <w:pPr>
        <w:spacing w:after="120"/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2.3.2. Responsabilizar-se pelo pagamento de todos os tributos, diretos e indiretos, decorrentes do presente acordo;</w:t>
      </w:r>
    </w:p>
    <w:p>
      <w:pPr>
        <w:spacing w:after="120"/>
        <w:ind w:hanging="2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2.3.3. </w:t>
      </w:r>
      <w:r>
        <w:rPr>
          <w:rFonts w:ascii="Calibri" w:hAnsi="Calibri" w:eastAsia="Calibri" w:cs="Calibri"/>
          <w:sz w:val="22"/>
          <w:szCs w:val="22"/>
        </w:rPr>
        <w:t>Apresentar, quando da conclusão do projeto, no prazo máximo de 60 (sessenta) dias, de acordo com a Portaria Interministerial nº 424, de 30 de dezembro de 2016, prestação de contas contendo: demonstrativo de receitas e despesas, relação de pagamentos identificando o nome do beneficiário e seus CNPJ ou CPF, número do documento fiscal com a data de emissão e bem adquirido ou serviço prestado, relação de bolsistas e de empregados pagos pelo projeto com as respectivas cargas horárias, guia de recolhimento (GRU) de saldo existente, à conta única do IFS.</w:t>
      </w:r>
    </w:p>
    <w:p>
      <w:pPr>
        <w:spacing w:after="120"/>
        <w:ind w:hanging="2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color w:val="222222"/>
          <w:sz w:val="22"/>
          <w:szCs w:val="22"/>
        </w:rPr>
        <w:t>2.3.4. Após o encerramento do projeto, no prazo máximo de 15 (quinze) dias, deverá ser providenciado o depósito do saldo, na conta única do IFS, devendo a GRU constar da prestação de contas. Em não havendo o depósito no prazo estabelecido, os valores deverão ser corrigidos pelo INPC, pro-rata;</w:t>
      </w:r>
    </w:p>
    <w:p>
      <w:pPr>
        <w:spacing w:after="120"/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2.3.</w:t>
      </w:r>
      <w:r>
        <w:rPr>
          <w:rFonts w:ascii="Calibri" w:hAnsi="Calibri" w:eastAsia="Calibri" w:cs="Calibri"/>
          <w:sz w:val="22"/>
          <w:szCs w:val="22"/>
        </w:rPr>
        <w:t>5</w:t>
      </w:r>
      <w:r>
        <w:rPr>
          <w:rFonts w:ascii="Calibri" w:hAnsi="Calibri" w:eastAsia="Calibri" w:cs="Calibri"/>
          <w:color w:val="000000"/>
          <w:sz w:val="22"/>
          <w:szCs w:val="22"/>
        </w:rPr>
        <w:t>. Apresentar ao IFS, por ocasião do fechamento de cada ano-calendário, relatório completo sobre as atividades realizadas, incluindo dados, informações, declarações e formulários, em conformidade com a solicitação da AUDIN/IFS;</w:t>
      </w:r>
    </w:p>
    <w:p>
      <w:pPr>
        <w:spacing w:after="120"/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2.3.6. Providenciar o depósito dos recursos arrecadados pela FUNDAÇÃO XXXX na conta corrente nº. </w:t>
      </w:r>
      <w:r>
        <w:rPr>
          <w:rFonts w:ascii="Calibri" w:hAnsi="Calibri" w:eastAsia="Calibri" w:cs="Calibri"/>
          <w:sz w:val="22"/>
          <w:szCs w:val="22"/>
        </w:rPr>
        <w:t>xxxxxxxx</w:t>
      </w:r>
      <w:r>
        <w:rPr>
          <w:rFonts w:ascii="Calibri" w:hAnsi="Calibri" w:eastAsia="Calibri" w:cs="Calibri"/>
          <w:color w:val="000000"/>
          <w:sz w:val="22"/>
          <w:szCs w:val="22"/>
        </w:rPr>
        <w:t>, agência xxx, do Banco xxx, utilizando-os de acordo com as determinações do IFS;</w:t>
      </w:r>
    </w:p>
    <w:p>
      <w:pPr>
        <w:spacing w:after="120"/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2.3.7.  Possuir e manter pelo período de 5 (cinco) anos, após o término do projeto, toda a documentação relativa à execução das atividades desenvolvidas sob o acordo e seus Termos Aditivos, com as notas fiscais devidamente identificadas com o número do projeto, assim como os extratos bancários, se for executada a conciliação diária, com identificação dos projetos a que correspondem os créditos e débitos.</w:t>
      </w:r>
    </w:p>
    <w:p>
      <w:pPr>
        <w:spacing w:after="120"/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2.3.8 Atender a todas normas previstas no Decreto 7.423 de 31 de dezembro de 2010 e na Lei nº 8.958, de 20 de dezembro de 1994, em especial aquelas alteradas e/ou introduzidas pela Lei nº 12.349, de 15 de dezembro de 2010; bem como ao Decreto 8.241/2014.</w:t>
      </w:r>
    </w:p>
    <w:p>
      <w:pPr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  </w:t>
      </w:r>
    </w:p>
    <w:p>
      <w:pPr>
        <w:spacing w:after="200"/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CLÁUSULA TERCEIRA – DOS RECURSOS E FORMA DE PAGAMENTO</w:t>
      </w:r>
    </w:p>
    <w:p>
      <w:pPr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3.1</w:t>
      </w:r>
      <w:r>
        <w:rPr>
          <w:rFonts w:ascii="Calibri" w:hAnsi="Calibri" w:eastAsia="Calibri" w:cs="Calibri"/>
          <w:b/>
          <w:color w:val="000000"/>
          <w:sz w:val="22"/>
          <w:szCs w:val="22"/>
        </w:rPr>
        <w:t>. </w:t>
      </w:r>
      <w:r>
        <w:rPr>
          <w:rFonts w:ascii="Calibri" w:hAnsi="Calibri" w:eastAsia="Calibri" w:cs="Calibri"/>
          <w:color w:val="000000"/>
          <w:sz w:val="22"/>
          <w:szCs w:val="22"/>
        </w:rPr>
        <w:t>Os recursos financeiros necessários à execução do objeto deste Acordo, no montante de R$ </w:t>
      </w:r>
      <w:r>
        <w:rPr>
          <w:rFonts w:ascii="Calibri" w:hAnsi="Calibri" w:eastAsia="Calibri" w:cs="Calibri"/>
          <w:sz w:val="22"/>
          <w:szCs w:val="22"/>
        </w:rPr>
        <w:t>xxxxxxx (xxxxxxxx), serão disponibilizados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pela (empresa) à FUNDAÇÃO XXXX da seguinte forma:</w:t>
      </w:r>
    </w:p>
    <w:p>
      <w:pPr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 </w:t>
      </w:r>
    </w:p>
    <w:p>
      <w:pPr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3.1.1. O pagamento se dará através de depósito na conta corrente informada no item 2.3.6, devendo os recursos destinados ao pagamento de bolsas e demais taxas, previstas no projeto, seguirem cronograma do Plano de Aplicação de Recursos. </w:t>
      </w:r>
    </w:p>
    <w:p>
      <w:pPr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 </w:t>
      </w:r>
    </w:p>
    <w:p>
      <w:pPr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3.2. Havendo atraso no pagamento cuja responsabilidade seja da (empresa) incidirá sobre o débito multa moratória de 2% (dois por cento) acrescida de juros moratórios legais ao mês e atualizado monetariamente, no prazo legal, pelo Índice Geral de Preços – Mercado (IGP-M), fornecido pela Fundação Getúlio Vargas (FGV) ou outro índice oficial que vier a substituí-lo.</w:t>
      </w:r>
    </w:p>
    <w:p>
      <w:pPr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 </w:t>
      </w:r>
    </w:p>
    <w:p>
      <w:pPr>
        <w:spacing w:after="200"/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CLÁUSULA QUARTA – DA EXECUÇÃO</w:t>
      </w:r>
    </w:p>
    <w:p>
      <w:pPr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4.1</w:t>
      </w:r>
      <w:r>
        <w:rPr>
          <w:rFonts w:ascii="Calibri" w:hAnsi="Calibri" w:eastAsia="Calibri" w:cs="Calibri"/>
          <w:b/>
          <w:color w:val="000000"/>
          <w:sz w:val="22"/>
          <w:szCs w:val="22"/>
        </w:rPr>
        <w:t>. 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As atividades decorrentes do presente acordo, as quais o IFS se </w:t>
      </w:r>
      <w:r>
        <w:rPr>
          <w:rFonts w:ascii="Calibri" w:hAnsi="Calibri" w:eastAsia="Calibri" w:cs="Calibri"/>
          <w:sz w:val="22"/>
          <w:szCs w:val="22"/>
        </w:rPr>
        <w:t xml:space="preserve">obriga perante à (EMPRESA), serão executadas pelo </w:t>
      </w:r>
      <w:r>
        <w:rPr>
          <w:rFonts w:ascii="Calibri" w:hAnsi="Calibri" w:eastAsia="Calibri" w:cs="Calibri"/>
          <w:i/>
          <w:sz w:val="22"/>
          <w:szCs w:val="22"/>
        </w:rPr>
        <w:t>Campus</w:t>
      </w:r>
      <w:r>
        <w:rPr>
          <w:rFonts w:ascii="Calibri" w:hAnsi="Calibri" w:eastAsia="Calibri" w:cs="Calibri"/>
          <w:sz w:val="22"/>
          <w:szCs w:val="22"/>
        </w:rPr>
        <w:t xml:space="preserve"> XXXXXXX do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IFS, tendo o Coordenador do projeto responsabilidade pela administração dos recursos.</w:t>
      </w:r>
    </w:p>
    <w:p>
      <w:pPr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  </w:t>
      </w:r>
    </w:p>
    <w:p>
      <w:pPr>
        <w:spacing w:after="200"/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CLÁUSULA QUINTA – DA COORDENAÇÃO</w:t>
      </w:r>
    </w:p>
    <w:p>
      <w:pPr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5.1. O acompanhamento das atividades previstas neste Acordo será realizado por uma Coordenação composta por representantes das entidades Partícipes, assim definidos:</w:t>
      </w:r>
    </w:p>
    <w:p>
      <w:pPr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  </w:t>
      </w:r>
    </w:p>
    <w:p>
      <w:pPr>
        <w:spacing w:after="120"/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5.1.1. pela (EMPRESA): Fulano de tal, cargo;</w:t>
      </w:r>
    </w:p>
    <w:p>
      <w:pPr>
        <w:spacing w:after="120"/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5.1.2. pelo IFS: Prof. Beltrano de tal, Coordenador do projeto;</w:t>
      </w:r>
    </w:p>
    <w:p>
      <w:pPr>
        <w:spacing w:after="120"/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5.1.3. pela FUNDAÇÃO XXXX: Ciclano de tal, Diretor Presidente.</w:t>
      </w:r>
    </w:p>
    <w:p>
      <w:pPr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 </w:t>
      </w:r>
    </w:p>
    <w:p>
      <w:pPr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Parágrafo Único – </w:t>
      </w:r>
      <w:r>
        <w:rPr>
          <w:rFonts w:ascii="Calibri" w:hAnsi="Calibri" w:eastAsia="Calibri" w:cs="Calibri"/>
          <w:color w:val="000000"/>
          <w:sz w:val="22"/>
          <w:szCs w:val="22"/>
        </w:rPr>
        <w:t>Na qualidade de partícipes do acordo, as responsabilidades do IFS se limitam à execução técnica do objeto acordado, conforme previsão contida no item 2.1 e subitens; e as responsabilidades da FUNDAÇÃO XXXX se limitam à execução administrativo-financeira do mesmo objeto, conforme previsão contida no item 2.3 e subitens. Não poderá o IFS ser responsabilizado por obrigações assumidas pela FUNDAÇÃO XXXX, e vice-versa.</w:t>
      </w:r>
    </w:p>
    <w:p>
      <w:pPr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  </w:t>
      </w:r>
    </w:p>
    <w:p>
      <w:pPr>
        <w:spacing w:after="200"/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CLÁUSULA SEXTA – DAS ATIVIDADES</w:t>
      </w:r>
    </w:p>
    <w:p>
      <w:pPr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6.1. As atividades a serem realizadas neste acordo estão descritas no projeto anexo.</w:t>
      </w:r>
      <w:r>
        <w:rPr>
          <w:rFonts w:ascii="Calibri" w:hAnsi="Calibri" w:eastAsia="Calibri" w:cs="Calibri"/>
          <w:color w:val="FF0000"/>
          <w:sz w:val="22"/>
          <w:szCs w:val="22"/>
        </w:rPr>
        <w:t> </w:t>
      </w:r>
    </w:p>
    <w:p>
      <w:pPr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 </w:t>
      </w:r>
    </w:p>
    <w:p>
      <w:pPr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</w:p>
    <w:p>
      <w:pPr>
        <w:spacing w:after="200"/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CLÁUSULA </w:t>
      </w:r>
      <w:r>
        <w:rPr>
          <w:rFonts w:ascii="Calibri" w:hAnsi="Calibri" w:eastAsia="Calibri" w:cs="Calibri"/>
          <w:b/>
          <w:sz w:val="22"/>
          <w:szCs w:val="22"/>
        </w:rPr>
        <w:t>S</w:t>
      </w:r>
      <w:r>
        <w:rPr>
          <w:rFonts w:ascii="Calibri" w:hAnsi="Calibri" w:eastAsia="Calibri" w:cs="Calibri"/>
          <w:b/>
          <w:color w:val="000000"/>
          <w:sz w:val="22"/>
          <w:szCs w:val="22"/>
        </w:rPr>
        <w:t>ÉTIMA – DA PROPRIEDADE DOS RESULTADOS, DIREITOS AUTORAIS E RESPONSABILIDADES</w:t>
      </w:r>
    </w:p>
    <w:p>
      <w:pPr>
        <w:ind w:hanging="2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7</w:t>
      </w:r>
      <w:r>
        <w:rPr>
          <w:rFonts w:ascii="Calibri" w:hAnsi="Calibri" w:eastAsia="Calibri" w:cs="Calibri"/>
          <w:sz w:val="22"/>
          <w:szCs w:val="22"/>
        </w:rPr>
        <w:t>.1. As relações entre IFS e (EMPRESA) nas questões relativas à Propriedade Intelectual dos produtos, processos, conhecimentos, direitos autorais e responsabilidades e informações gerados pelo projeto descrito neste Acordo de Parceria serão definidos em Instrumento específico. A FUNDAÇÃO XXXX não poderá ser demandada sobre estas questões.</w:t>
      </w:r>
    </w:p>
    <w:p>
      <w:pPr>
        <w:ind w:hanging="2"/>
        <w:jc w:val="both"/>
        <w:rPr>
          <w:rFonts w:ascii="Calibri" w:hAnsi="Calibri" w:eastAsia="Calibri" w:cs="Calibri"/>
          <w:sz w:val="22"/>
          <w:szCs w:val="22"/>
        </w:rPr>
      </w:pPr>
    </w:p>
    <w:p>
      <w:pPr>
        <w:spacing w:after="200"/>
        <w:ind w:hanging="2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  <w:t>CLÁUSULA OITAVA – DA VIGÊNCIA</w:t>
      </w:r>
    </w:p>
    <w:p>
      <w:pPr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8.1. O presente ACORDO terá duração de </w:t>
      </w:r>
      <w:r>
        <w:rPr>
          <w:rFonts w:ascii="Calibri" w:hAnsi="Calibri" w:eastAsia="Calibri" w:cs="Calibri"/>
          <w:i/>
          <w:sz w:val="22"/>
          <w:szCs w:val="22"/>
        </w:rPr>
        <w:t>xxx (xxxxxxxx)</w:t>
      </w:r>
      <w:r>
        <w:rPr>
          <w:rFonts w:ascii="Calibri" w:hAnsi="Calibri" w:eastAsia="Calibri" w:cs="Calibri"/>
          <w:sz w:val="22"/>
          <w:szCs w:val="22"/>
        </w:rPr>
        <w:t xml:space="preserve"> meses, a contar da data de sua assinatura, podendo ser prorrogado mediante a lavratura de Termo Aditivo, no limite do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art. 57 da Lei nº. 8.666/93.</w:t>
      </w:r>
    </w:p>
    <w:p>
      <w:pPr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 </w:t>
      </w:r>
    </w:p>
    <w:p>
      <w:pPr>
        <w:spacing w:after="200"/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CLÁUSULA NONA – DA RESCISÃO</w:t>
      </w:r>
    </w:p>
    <w:p>
      <w:pPr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9.1</w:t>
      </w:r>
      <w:r>
        <w:rPr>
          <w:rFonts w:ascii="Calibri" w:hAnsi="Calibri" w:eastAsia="Calibri" w:cs="Calibri"/>
          <w:b/>
          <w:color w:val="000000"/>
          <w:sz w:val="22"/>
          <w:szCs w:val="22"/>
        </w:rPr>
        <w:t>. </w:t>
      </w:r>
      <w:r>
        <w:rPr>
          <w:rFonts w:ascii="Calibri" w:hAnsi="Calibri" w:eastAsia="Calibri" w:cs="Calibri"/>
          <w:color w:val="000000"/>
          <w:sz w:val="22"/>
          <w:szCs w:val="22"/>
        </w:rPr>
        <w:t>Este acordo poderá ser rescindido conforme preceitua os artigos 78 e 79 da Lei nº. 8.666/93.</w:t>
      </w:r>
    </w:p>
    <w:p>
      <w:pPr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  </w:t>
      </w:r>
    </w:p>
    <w:p>
      <w:pPr>
        <w:spacing w:after="200"/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CLÁUSULA DÉCIMA – DO FORO</w:t>
      </w:r>
    </w:p>
    <w:p>
      <w:pPr>
        <w:ind w:hanging="2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10.1.</w:t>
      </w: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Fica eleito o Foro de Aracaju-SE, com renúncia expressa de qualquer outro, por mais privilegiado que seja, para dirimir dúvidas oriundas da execução deste instrumento, quando não solucionadas por consenso e entendimento na esfera administrativa das partes interessadas.</w:t>
      </w:r>
    </w:p>
    <w:p>
      <w:pPr>
        <w:ind w:hanging="2"/>
        <w:jc w:val="both"/>
        <w:rPr>
          <w:rFonts w:ascii="Calibri" w:hAnsi="Calibri" w:eastAsia="Calibri" w:cs="Calibri"/>
          <w:sz w:val="22"/>
          <w:szCs w:val="22"/>
        </w:rPr>
      </w:pPr>
    </w:p>
    <w:p>
      <w:pPr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E, por estarem de pleno acordo, firmam as partes o presente instrumento, juntamente com as testemunhas, em 3 (três) vias de igual teor e forma, para que produza seus jurídicos e legais efeitos.</w:t>
      </w:r>
    </w:p>
    <w:p>
      <w:pPr>
        <w:ind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 </w:t>
      </w:r>
    </w:p>
    <w:p>
      <w:pPr>
        <w:ind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                                                             Porto Alegre, .................................................</w:t>
      </w:r>
    </w:p>
    <w:p>
      <w:pPr>
        <w:ind w:hanging="2"/>
        <w:rPr>
          <w:rFonts w:ascii="Calibri" w:hAnsi="Calibri" w:eastAsia="Calibri" w:cs="Calibri"/>
          <w:color w:val="000000"/>
          <w:sz w:val="22"/>
          <w:szCs w:val="22"/>
        </w:rPr>
      </w:pPr>
    </w:p>
    <w:p>
      <w:pPr>
        <w:ind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 </w:t>
      </w:r>
    </w:p>
    <w:p>
      <w:pPr>
        <w:ind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 </w:t>
      </w:r>
    </w:p>
    <w:tbl>
      <w:tblPr>
        <w:tblStyle w:val="11"/>
        <w:tblW w:w="89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9"/>
        <w:gridCol w:w="44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9" w:type="dxa"/>
          </w:tcPr>
          <w:p>
            <w:pPr>
              <w:ind w:hanging="2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Sr. XXXXXXXXXXXXXX</w:t>
            </w:r>
          </w:p>
        </w:tc>
        <w:tc>
          <w:tcPr>
            <w:tcW w:w="4489" w:type="dxa"/>
          </w:tcPr>
          <w:p>
            <w:pPr>
              <w:ind w:hanging="2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Profa. Ruth Sales Gama de Andrade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9" w:type="dxa"/>
          </w:tcPr>
          <w:p>
            <w:pPr>
              <w:ind w:hanging="2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 xml:space="preserve">(EMPRESA) </w:t>
            </w:r>
          </w:p>
        </w:tc>
        <w:tc>
          <w:tcPr>
            <w:tcW w:w="4489" w:type="dxa"/>
          </w:tcPr>
          <w:p>
            <w:pPr>
              <w:ind w:hanging="2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Reitor do IFS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9" w:type="dxa"/>
          </w:tcPr>
          <w:p>
            <w:pPr>
              <w:ind w:hanging="2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4489" w:type="dxa"/>
          </w:tcPr>
          <w:p>
            <w:pPr>
              <w:ind w:hanging="2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9" w:type="dxa"/>
          </w:tcPr>
          <w:p>
            <w:pPr>
              <w:ind w:hanging="2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4489" w:type="dxa"/>
          </w:tcPr>
          <w:p>
            <w:pPr>
              <w:ind w:hanging="2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9" w:type="dxa"/>
          </w:tcPr>
          <w:p>
            <w:pPr>
              <w:ind w:hanging="2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4489" w:type="dxa"/>
          </w:tcPr>
          <w:p>
            <w:pPr>
              <w:ind w:hanging="2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9" w:type="dxa"/>
          </w:tcPr>
          <w:p>
            <w:pPr>
              <w:ind w:hanging="2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4489" w:type="dxa"/>
          </w:tcPr>
          <w:p>
            <w:pPr>
              <w:ind w:hanging="2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9" w:type="dxa"/>
          </w:tcPr>
          <w:p>
            <w:pPr>
              <w:ind w:hanging="2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4489" w:type="dxa"/>
          </w:tcPr>
          <w:p>
            <w:pPr>
              <w:ind w:hanging="2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9" w:type="dxa"/>
          </w:tcPr>
          <w:p>
            <w:pPr>
              <w:ind w:hanging="2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4489" w:type="dxa"/>
          </w:tcPr>
          <w:p>
            <w:pPr>
              <w:ind w:hanging="2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9" w:type="dxa"/>
          </w:tcPr>
          <w:p>
            <w:pPr>
              <w:ind w:hanging="2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4489" w:type="dxa"/>
          </w:tcPr>
          <w:p>
            <w:pPr>
              <w:ind w:hanging="2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9" w:type="dxa"/>
          </w:tcPr>
          <w:p>
            <w:pPr>
              <w:ind w:hanging="2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4489" w:type="dxa"/>
          </w:tcPr>
          <w:p>
            <w:pPr>
              <w:ind w:hanging="2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XXXXXXXXXXXXX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9" w:type="dxa"/>
          </w:tcPr>
          <w:p>
            <w:pPr>
              <w:ind w:hanging="2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4489" w:type="dxa"/>
          </w:tcPr>
          <w:p>
            <w:pPr>
              <w:ind w:hanging="2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Diretora Presidente da FUNDAÇÃO 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9" w:type="dxa"/>
          </w:tcPr>
          <w:p>
            <w:pPr>
              <w:ind w:hanging="2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4489" w:type="dxa"/>
          </w:tcPr>
          <w:p>
            <w:pPr>
              <w:ind w:hanging="2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</w:tr>
    </w:tbl>
    <w:p>
      <w:pPr>
        <w:ind w:hanging="2"/>
        <w:rPr>
          <w:rFonts w:ascii="Calibri" w:hAnsi="Calibri" w:eastAsia="Calibri" w:cs="Calibri"/>
          <w:color w:val="000000"/>
          <w:sz w:val="22"/>
          <w:szCs w:val="22"/>
        </w:rPr>
      </w:pPr>
    </w:p>
    <w:p>
      <w:pPr>
        <w:ind w:hanging="2"/>
        <w:rPr>
          <w:rFonts w:ascii="Calibri" w:hAnsi="Calibri" w:eastAsia="Calibri" w:cs="Calibri"/>
          <w:color w:val="000000"/>
          <w:sz w:val="22"/>
          <w:szCs w:val="22"/>
        </w:rPr>
      </w:pPr>
    </w:p>
    <w:p>
      <w:pPr>
        <w:ind w:hanging="2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drawing>
          <wp:inline distT="0" distB="0" distL="114300" distR="114300">
            <wp:extent cx="6985" cy="6350"/>
            <wp:effectExtent l="0" t="0" r="0" b="0"/>
            <wp:docPr id="1028" name="image1.png" descr="http://www.faurgs.ufrgs.br/GDD/FCKEditor/editor/images/spac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1.png" descr="http://www.faurgs.ufrgs.br/GDD/FCKEditor/editor/images/spacer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sz w:val="22"/>
          <w:szCs w:val="22"/>
        </w:rPr>
        <w:t xml:space="preserve"> Testemunhas </w:t>
      </w:r>
    </w:p>
    <w:p>
      <w:pPr>
        <w:ind w:hanging="2"/>
        <w:rPr>
          <w:rFonts w:ascii="Calibri" w:hAnsi="Calibri" w:eastAsia="Calibri" w:cs="Calibri"/>
          <w:sz w:val="22"/>
          <w:szCs w:val="22"/>
        </w:rPr>
      </w:pPr>
    </w:p>
    <w:p>
      <w:pPr>
        <w:ind w:hanging="2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___________________________                         ___________________________</w:t>
      </w:r>
    </w:p>
    <w:p>
      <w:pPr>
        <w:ind w:hanging="2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Nome</w:t>
      </w:r>
      <w:r>
        <w:rPr>
          <w:rFonts w:ascii="Calibri" w:hAnsi="Calibri" w:eastAsia="Calibri" w:cs="Calibri"/>
          <w:sz w:val="22"/>
          <w:szCs w:val="22"/>
        </w:rPr>
        <w:tab/>
      </w:r>
      <w:r>
        <w:rPr>
          <w:rFonts w:ascii="Calibri" w:hAnsi="Calibri" w:eastAsia="Calibri" w:cs="Calibri"/>
          <w:sz w:val="22"/>
          <w:szCs w:val="22"/>
        </w:rPr>
        <w:tab/>
      </w:r>
      <w:r>
        <w:rPr>
          <w:rFonts w:ascii="Calibri" w:hAnsi="Calibri" w:eastAsia="Calibri" w:cs="Calibri"/>
          <w:sz w:val="22"/>
          <w:szCs w:val="22"/>
        </w:rPr>
        <w:tab/>
      </w:r>
      <w:r>
        <w:rPr>
          <w:rFonts w:ascii="Calibri" w:hAnsi="Calibri" w:eastAsia="Calibri" w:cs="Calibri"/>
          <w:sz w:val="22"/>
          <w:szCs w:val="22"/>
        </w:rPr>
        <w:tab/>
      </w:r>
      <w:r>
        <w:rPr>
          <w:rFonts w:ascii="Calibri" w:hAnsi="Calibri" w:eastAsia="Calibri" w:cs="Calibri"/>
          <w:sz w:val="22"/>
          <w:szCs w:val="22"/>
        </w:rPr>
        <w:tab/>
      </w:r>
      <w:r>
        <w:rPr>
          <w:rFonts w:ascii="Calibri" w:hAnsi="Calibri" w:eastAsia="Calibri" w:cs="Calibri"/>
          <w:sz w:val="22"/>
          <w:szCs w:val="22"/>
        </w:rPr>
        <w:t xml:space="preserve">  </w:t>
      </w:r>
      <w:r>
        <w:rPr>
          <w:rFonts w:ascii="Calibri" w:hAnsi="Calibri" w:eastAsia="Calibri" w:cs="Calibri"/>
          <w:sz w:val="22"/>
          <w:szCs w:val="22"/>
        </w:rPr>
        <w:tab/>
      </w:r>
      <w:r>
        <w:rPr>
          <w:rFonts w:ascii="Calibri" w:hAnsi="Calibri" w:eastAsia="Calibri" w:cs="Calibri"/>
          <w:sz w:val="22"/>
          <w:szCs w:val="22"/>
        </w:rPr>
        <w:t xml:space="preserve">            Nome</w:t>
      </w:r>
    </w:p>
    <w:p>
      <w:pPr>
        <w:ind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CPF</w:t>
      </w:r>
      <w:r>
        <w:rPr>
          <w:rFonts w:ascii="Calibri" w:hAnsi="Calibri" w:eastAsia="Calibri" w:cs="Calibri"/>
          <w:sz w:val="22"/>
          <w:szCs w:val="22"/>
        </w:rPr>
        <w:tab/>
      </w:r>
      <w:r>
        <w:rPr>
          <w:rFonts w:ascii="Calibri" w:hAnsi="Calibri" w:eastAsia="Calibri" w:cs="Calibri"/>
          <w:sz w:val="22"/>
          <w:szCs w:val="22"/>
        </w:rPr>
        <w:tab/>
      </w:r>
      <w:r>
        <w:rPr>
          <w:rFonts w:ascii="Calibri" w:hAnsi="Calibri" w:eastAsia="Calibri" w:cs="Calibri"/>
          <w:sz w:val="22"/>
          <w:szCs w:val="22"/>
        </w:rPr>
        <w:tab/>
      </w:r>
      <w:r>
        <w:rPr>
          <w:rFonts w:ascii="Calibri" w:hAnsi="Calibri" w:eastAsia="Calibri" w:cs="Calibri"/>
          <w:sz w:val="22"/>
          <w:szCs w:val="22"/>
        </w:rPr>
        <w:tab/>
      </w:r>
      <w:r>
        <w:rPr>
          <w:rFonts w:ascii="Calibri" w:hAnsi="Calibri" w:eastAsia="Calibri" w:cs="Calibri"/>
          <w:sz w:val="22"/>
          <w:szCs w:val="22"/>
        </w:rPr>
        <w:tab/>
      </w:r>
      <w:r>
        <w:rPr>
          <w:rFonts w:ascii="Calibri" w:hAnsi="Calibri" w:eastAsia="Calibri" w:cs="Calibri"/>
          <w:sz w:val="22"/>
          <w:szCs w:val="22"/>
        </w:rPr>
        <w:tab/>
      </w:r>
      <w:r>
        <w:rPr>
          <w:rFonts w:ascii="Calibri" w:hAnsi="Calibri" w:eastAsia="Calibri" w:cs="Calibri"/>
          <w:sz w:val="22"/>
          <w:szCs w:val="22"/>
        </w:rPr>
        <w:t xml:space="preserve">            CPF</w:t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</w:p>
    <w:sectPr>
      <w:headerReference r:id="rId3" w:type="default"/>
      <w:footerReference r:id="rId4" w:type="default"/>
      <w:pgSz w:w="11906" w:h="16838"/>
      <w:pgMar w:top="851" w:right="1285" w:bottom="851" w:left="1418" w:header="709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both"/>
      <w:rPr>
        <w:color w:val="00000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0" cy="21590"/>
              <wp:effectExtent l="0" t="0" r="0" b="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985" y="3780000"/>
                        <a:ext cx="5828030" cy="0"/>
                      </a:xfrm>
                      <a:prstGeom prst="straightConnector1">
                        <a:avLst/>
                      </a:prstGeom>
                      <a:noFill/>
                      <a:ln w="21600" cap="sq" cmpd="sng">
                        <a:solidFill>
                          <a:srgbClr val="008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0pt;margin-top:3pt;height:1.7pt;width:0pt;z-index:-251657216;mso-width-relative:page;mso-height-relative:page;" filled="f" stroked="t" coordsize="21600,21600" o:gfxdata="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KzLnN0QAAAAEBAAAPAAAAAAAAAAEAIAAAACIAAABkcnMvZG93bnJldi54bWxQSwEC&#10;FAAUAAAACACHTuJACjoswfsBAAAMBAAADgAAAAAAAAABACAAAAAgAQAAZHJzL2Uyb0RvYy54bWxQ&#10;SwUGAAAAAAYABgBZAQAAjQUAAAAA&#10;">
              <v:fill on="f" focussize="0,0"/>
              <v:stroke weight="1.7007874015748pt" color="#008000" joinstyle="round" endcap="square"/>
              <v:imagedata o:title=""/>
              <o:lock v:ext="edit" aspectratio="f"/>
            </v:shape>
          </w:pict>
        </mc:Fallback>
      </mc:AlternateConten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rFonts w:ascii="Calibri" w:hAnsi="Calibri" w:eastAsia="Calibri" w:cs="Calibri"/>
        <w:b/>
        <w:color w:val="000000"/>
        <w:sz w:val="20"/>
        <w:szCs w:val="20"/>
      </w:rPr>
    </w:pPr>
    <w:r>
      <w:rPr>
        <w:rFonts w:ascii="Calibri" w:hAnsi="Calibri" w:eastAsia="Calibri" w:cs="Calibri"/>
        <w:b/>
        <w:color w:val="000000"/>
        <w:sz w:val="20"/>
        <w:szCs w:val="20"/>
      </w:rPr>
      <w:t>INSTITUTO FEDERAL DE SERGIPE | Reitoria</w:t>
    </w:r>
  </w:p>
  <w:p>
    <w:r>
      <w:rPr>
        <w:rFonts w:ascii="Calibri" w:hAnsi="Calibri" w:eastAsia="Calibri" w:cs="Calibri"/>
        <w:color w:val="202124"/>
        <w:sz w:val="21"/>
        <w:szCs w:val="21"/>
        <w:highlight w:val="white"/>
      </w:rPr>
      <w:t>Av. Jorge Amado, 1551 - Jardins, Aracaju - SE, 49025-330</w:t>
    </w:r>
    <w:r>
      <w:rPr>
        <w:rFonts w:ascii="Calibri" w:hAnsi="Calibri" w:eastAsia="Calibri" w:cs="Calibri"/>
        <w:sz w:val="20"/>
        <w:szCs w:val="20"/>
      </w:rPr>
      <w:t xml:space="preserve">                                                                                                       Homepage: http://www.ifs.edu.br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both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276" w:lineRule="auto"/>
      <w:rPr>
        <w:rFonts w:ascii="Arial" w:hAnsi="Arial" w:eastAsia="Arial" w:cs="Arial"/>
      </w:rPr>
    </w:pPr>
  </w:p>
  <w:tbl>
    <w:tblPr>
      <w:tblStyle w:val="64"/>
      <w:tblW w:w="9178" w:type="dxa"/>
      <w:tblInd w:w="108" w:type="dxa"/>
      <w:tblLayout w:type="fixed"/>
      <w:tblCellMar>
        <w:top w:w="0" w:type="dxa"/>
        <w:left w:w="115" w:type="dxa"/>
        <w:bottom w:w="0" w:type="dxa"/>
        <w:right w:w="115" w:type="dxa"/>
      </w:tblCellMar>
    </w:tblPr>
    <w:tblGrid>
      <w:gridCol w:w="1282"/>
      <w:gridCol w:w="1850"/>
      <w:gridCol w:w="3406"/>
      <w:gridCol w:w="2640"/>
    </w:tblGrid>
    <w:tr>
      <w:tblPrEx>
        <w:tblCellMar>
          <w:top w:w="0" w:type="dxa"/>
          <w:left w:w="115" w:type="dxa"/>
          <w:bottom w:w="0" w:type="dxa"/>
          <w:right w:w="115" w:type="dxa"/>
        </w:tblCellMar>
      </w:tblPrEx>
      <w:tc>
        <w:tcPr>
          <w:tcW w:w="1282" w:type="dxa"/>
          <w:shd w:val="clear" w:color="auto" w:fill="auto"/>
        </w:tcPr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252"/>
              <w:tab w:val="right" w:pos="8504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</w:rPr>
            <w:drawing>
              <wp:inline distT="0" distB="0" distL="0" distR="0">
                <wp:extent cx="852170" cy="1060450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599" cy="10605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0" w:type="dxa"/>
          <w:shd w:val="clear" w:color="auto" w:fill="auto"/>
        </w:tcPr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252"/>
              <w:tab w:val="right" w:pos="8504"/>
            </w:tabs>
            <w:rPr>
              <w:color w:val="000000"/>
              <w:sz w:val="16"/>
              <w:szCs w:val="16"/>
            </w:rPr>
          </w:pPr>
        </w:p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252"/>
              <w:tab w:val="right" w:pos="8504"/>
            </w:tabs>
            <w:rPr>
              <w:color w:val="000000"/>
              <w:sz w:val="16"/>
              <w:szCs w:val="16"/>
            </w:rPr>
          </w:pPr>
        </w:p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252"/>
              <w:tab w:val="right" w:pos="8504"/>
            </w:tabs>
            <w:rPr>
              <w:color w:val="000000"/>
              <w:sz w:val="16"/>
              <w:szCs w:val="16"/>
            </w:rPr>
          </w:pPr>
        </w:p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252"/>
              <w:tab w:val="right" w:pos="8504"/>
            </w:tabs>
            <w:ind w:left="-108"/>
            <w:rPr>
              <w:color w:val="000000"/>
              <w:sz w:val="16"/>
              <w:szCs w:val="16"/>
            </w:rPr>
          </w:pPr>
        </w:p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252"/>
              <w:tab w:val="right" w:pos="8504"/>
            </w:tabs>
            <w:rPr>
              <w:color w:val="000000"/>
              <w:sz w:val="20"/>
              <w:szCs w:val="20"/>
            </w:rPr>
          </w:pPr>
        </w:p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252"/>
              <w:tab w:val="right" w:pos="8504"/>
            </w:tabs>
            <w:ind w:left="-108"/>
            <w:rPr>
              <w:rFonts w:ascii="Arial" w:hAnsi="Arial" w:eastAsia="Arial" w:cs="Arial"/>
              <w:b/>
              <w:color w:val="000000"/>
              <w:sz w:val="16"/>
              <w:szCs w:val="16"/>
            </w:rPr>
          </w:pPr>
        </w:p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252"/>
              <w:tab w:val="right" w:pos="8504"/>
            </w:tabs>
            <w:ind w:left="-108"/>
            <w:rPr>
              <w:color w:val="000000"/>
            </w:rPr>
          </w:pPr>
        </w:p>
      </w:tc>
      <w:tc>
        <w:tcPr>
          <w:tcW w:w="3406" w:type="dxa"/>
          <w:shd w:val="clear" w:color="auto" w:fill="auto"/>
        </w:tcPr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</w:p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252"/>
              <w:tab w:val="right" w:pos="8504"/>
            </w:tabs>
            <w:jc w:val="center"/>
            <w:rPr>
              <w:rFonts w:ascii="Arial" w:hAnsi="Arial" w:eastAsia="Arial" w:cs="Arial"/>
              <w:b/>
              <w:color w:val="000000"/>
              <w:sz w:val="28"/>
              <w:szCs w:val="28"/>
            </w:rPr>
          </w:pPr>
        </w:p>
      </w:tc>
      <w:tc>
        <w:tcPr>
          <w:tcW w:w="2640" w:type="dxa"/>
          <w:shd w:val="clear" w:color="auto" w:fill="auto"/>
        </w:tcPr>
        <w:p>
          <w:pPr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pacing w:line="276" w:lineRule="auto"/>
            <w:rPr>
              <w:rFonts w:ascii="Arial" w:hAnsi="Arial" w:eastAsia="Arial" w:cs="Arial"/>
              <w:b/>
              <w:color w:val="000000"/>
              <w:sz w:val="28"/>
              <w:szCs w:val="28"/>
            </w:rPr>
          </w:pPr>
        </w:p>
        <w:tbl>
          <w:tblPr>
            <w:tblStyle w:val="65"/>
            <w:tblW w:w="2640" w:type="dxa"/>
            <w:tblInd w:w="108" w:type="dxa"/>
            <w:tblLayout w:type="fixed"/>
            <w:tblCellMar>
              <w:top w:w="0" w:type="dxa"/>
              <w:left w:w="115" w:type="dxa"/>
              <w:bottom w:w="0" w:type="dxa"/>
              <w:right w:w="115" w:type="dxa"/>
            </w:tblCellMar>
          </w:tblPr>
          <w:tblGrid>
            <w:gridCol w:w="2640"/>
          </w:tblGrid>
          <w:tr>
            <w:tblPrEx>
              <w:tblCellMar>
                <w:top w:w="0" w:type="dxa"/>
                <w:left w:w="115" w:type="dxa"/>
                <w:bottom w:w="0" w:type="dxa"/>
                <w:right w:w="115" w:type="dxa"/>
              </w:tblCellMar>
            </w:tblPrEx>
            <w:tc>
              <w:tcPr>
                <w:tcW w:w="2640" w:type="dxa"/>
                <w:shd w:val="clear" w:color="auto" w:fill="auto"/>
              </w:tcPr>
              <w:p>
                <w:pPr>
                  <w:p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between w:val="none" w:color="auto" w:sz="0" w:space="0"/>
                  </w:pBdr>
                  <w:tabs>
                    <w:tab w:val="center" w:pos="4252"/>
                    <w:tab w:val="right" w:pos="8504"/>
                  </w:tabs>
                  <w:ind w:left="-334" w:right="213"/>
                  <w:jc w:val="right"/>
                  <w:rPr>
                    <w:color w:val="000000"/>
                    <w:sz w:val="40"/>
                    <w:szCs w:val="40"/>
                  </w:rPr>
                </w:pPr>
                <w:r>
                  <w:rPr>
                    <w:color w:val="000000"/>
                    <w:sz w:val="40"/>
                    <w:szCs w:val="40"/>
                  </w:rPr>
                  <w:t>[   LOGO DO PARTÍCIPE]</w:t>
                </w:r>
              </w:p>
            </w:tc>
          </w:tr>
        </w:tbl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252"/>
              <w:tab w:val="right" w:pos="8504"/>
            </w:tabs>
            <w:ind w:left="-408"/>
            <w:jc w:val="center"/>
            <w:rPr>
              <w:color w:val="000000"/>
            </w:rPr>
          </w:pPr>
        </w:p>
      </w:tc>
    </w:tr>
  </w:tbl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  <w:sz w:val="8"/>
        <w:szCs w:val="8"/>
      </w:rPr>
      <w:pict>
        <v:shape id="PowerPlusWaterMarkObject1" o:spid="_x0000_s2049" o:spt="136" type="#_x0000_t136" style="position:absolute;left:0pt;height:194.6pt;width:454.1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>
          <v:path/>
          <v:fill on="t" opacity="32768f" focussize="0,0"/>
          <v:stroke on="f"/>
          <v:imagedata o:title=""/>
          <o:lock v:ext="edit"/>
          <v:textpath on="t" fitpath="t" trim="f" xscale="f" string="MINUTA" style="font-family:&amp;quot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757224"/>
    <w:multiLevelType w:val="multilevel"/>
    <w:tmpl w:val="09757224"/>
    <w:lvl w:ilvl="0" w:tentative="0">
      <w:start w:val="1"/>
      <w:numFmt w:val="upperRoman"/>
      <w:lvlText w:val="%1."/>
      <w:lvlJc w:val="righ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pStyle w:val="5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pStyle w:val="7"/>
      <w:lvlText w:val="%6."/>
      <w:lvlJc w:val="right"/>
      <w:pPr>
        <w:ind w:left="4668" w:hanging="180"/>
      </w:pPr>
    </w:lvl>
    <w:lvl w:ilvl="6" w:tentative="0">
      <w:start w:val="1"/>
      <w:numFmt w:val="decimal"/>
      <w:pStyle w:val="8"/>
      <w:lvlText w:val="%7."/>
      <w:lvlJc w:val="left"/>
      <w:pPr>
        <w:ind w:left="5388" w:hanging="360"/>
      </w:pPr>
    </w:lvl>
    <w:lvl w:ilvl="7" w:tentative="0">
      <w:start w:val="1"/>
      <w:numFmt w:val="lowerLetter"/>
      <w:pStyle w:val="9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hyphenationZone w:val="425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32"/>
    <w:rsid w:val="000520EF"/>
    <w:rsid w:val="003210F2"/>
    <w:rsid w:val="00F34C32"/>
    <w:rsid w:val="1464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8">
    <w:name w:val="heading 7"/>
    <w:basedOn w:val="1"/>
    <w:next w:val="1"/>
    <w:qFormat/>
    <w:uiPriority w:val="0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9">
    <w:name w:val="heading 8"/>
    <w:basedOn w:val="1"/>
    <w:next w:val="1"/>
    <w:qFormat/>
    <w:uiPriority w:val="0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0"/>
    <w:semiHidden/>
    <w:unhideWhenUsed/>
    <w:uiPriority w:val="99"/>
    <w:rPr>
      <w:color w:val="0000FF"/>
      <w:u w:val="single"/>
    </w:rPr>
  </w:style>
  <w:style w:type="paragraph" w:styleId="13">
    <w:name w:val="List"/>
    <w:basedOn w:val="14"/>
    <w:qFormat/>
    <w:uiPriority w:val="0"/>
    <w:rPr>
      <w:rFonts w:cs="Tahoma"/>
    </w:rPr>
  </w:style>
  <w:style w:type="paragraph" w:styleId="14">
    <w:name w:val="Body Text"/>
    <w:basedOn w:val="1"/>
    <w:qFormat/>
    <w:uiPriority w:val="0"/>
    <w:pPr>
      <w:spacing w:after="120"/>
    </w:pPr>
  </w:style>
  <w:style w:type="paragraph" w:styleId="15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6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</w:style>
  <w:style w:type="paragraph" w:styleId="17">
    <w:name w:val="header"/>
    <w:basedOn w:val="1"/>
    <w:link w:val="60"/>
    <w:qFormat/>
    <w:uiPriority w:val="0"/>
    <w:pPr>
      <w:tabs>
        <w:tab w:val="center" w:pos="4252"/>
        <w:tab w:val="right" w:pos="8504"/>
      </w:tabs>
    </w:pPr>
  </w:style>
  <w:style w:type="paragraph" w:styleId="18">
    <w:name w:val="footer"/>
    <w:basedOn w:val="1"/>
    <w:link w:val="61"/>
    <w:qFormat/>
    <w:uiPriority w:val="0"/>
    <w:pPr>
      <w:tabs>
        <w:tab w:val="center" w:pos="4252"/>
        <w:tab w:val="right" w:pos="8504"/>
      </w:tabs>
    </w:pPr>
  </w:style>
  <w:style w:type="paragraph" w:styleId="19">
    <w:name w:val="caption"/>
    <w:basedOn w:val="1"/>
    <w:next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styleId="20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2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22">
    <w:name w:val="Body Text Indent"/>
    <w:basedOn w:val="1"/>
    <w:qFormat/>
    <w:uiPriority w:val="0"/>
    <w:pPr>
      <w:ind w:left="2835"/>
      <w:jc w:val="both"/>
    </w:pPr>
    <w:rPr>
      <w:sz w:val="28"/>
      <w:szCs w:val="20"/>
    </w:rPr>
  </w:style>
  <w:style w:type="table" w:customStyle="1" w:styleId="23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WW8Num2z0"/>
    <w:uiPriority w:val="0"/>
    <w:rPr>
      <w:rFonts w:ascii="OpenSymbol" w:hAnsi="OpenSymbol" w:cs="OpenSymbol"/>
    </w:rPr>
  </w:style>
  <w:style w:type="character" w:customStyle="1" w:styleId="25">
    <w:name w:val="Absatz-Standardschriftart"/>
    <w:qFormat/>
    <w:uiPriority w:val="0"/>
  </w:style>
  <w:style w:type="character" w:customStyle="1" w:styleId="26">
    <w:name w:val="WW-Absatz-Standardschriftart"/>
    <w:uiPriority w:val="0"/>
  </w:style>
  <w:style w:type="character" w:customStyle="1" w:styleId="27">
    <w:name w:val="WW-Absatz-Standardschriftart1"/>
    <w:qFormat/>
    <w:uiPriority w:val="0"/>
  </w:style>
  <w:style w:type="character" w:customStyle="1" w:styleId="28">
    <w:name w:val="WW-Absatz-Standardschriftart11"/>
    <w:qFormat/>
    <w:uiPriority w:val="0"/>
  </w:style>
  <w:style w:type="character" w:customStyle="1" w:styleId="29">
    <w:name w:val="WW-Absatz-Standardschriftart111"/>
    <w:qFormat/>
    <w:uiPriority w:val="0"/>
  </w:style>
  <w:style w:type="character" w:customStyle="1" w:styleId="30">
    <w:name w:val="WW-Absatz-Standardschriftart1111"/>
    <w:qFormat/>
    <w:uiPriority w:val="0"/>
  </w:style>
  <w:style w:type="character" w:customStyle="1" w:styleId="31">
    <w:name w:val="WW-Absatz-Standardschriftart11111"/>
    <w:qFormat/>
    <w:uiPriority w:val="0"/>
  </w:style>
  <w:style w:type="character" w:customStyle="1" w:styleId="32">
    <w:name w:val="WW-Absatz-Standardschriftart111111"/>
    <w:qFormat/>
    <w:uiPriority w:val="0"/>
  </w:style>
  <w:style w:type="character" w:customStyle="1" w:styleId="33">
    <w:name w:val="WW-Absatz-Standardschriftart1111111"/>
    <w:qFormat/>
    <w:uiPriority w:val="0"/>
  </w:style>
  <w:style w:type="character" w:customStyle="1" w:styleId="34">
    <w:name w:val="WW-Absatz-Standardschriftart11111111"/>
    <w:uiPriority w:val="0"/>
  </w:style>
  <w:style w:type="character" w:customStyle="1" w:styleId="35">
    <w:name w:val="WW-Absatz-Standardschriftart111111111"/>
    <w:qFormat/>
    <w:uiPriority w:val="0"/>
  </w:style>
  <w:style w:type="character" w:customStyle="1" w:styleId="36">
    <w:name w:val="WW-Absatz-Standardschriftart1111111111"/>
    <w:qFormat/>
    <w:uiPriority w:val="0"/>
  </w:style>
  <w:style w:type="character" w:customStyle="1" w:styleId="37">
    <w:name w:val="WW8Num4z0"/>
    <w:qFormat/>
    <w:uiPriority w:val="0"/>
    <w:rPr>
      <w:rFonts w:ascii="Symbol" w:hAnsi="Symbol" w:cs="Symbol"/>
    </w:rPr>
  </w:style>
  <w:style w:type="character" w:customStyle="1" w:styleId="38">
    <w:name w:val="WW8Num4z1"/>
    <w:qFormat/>
    <w:uiPriority w:val="0"/>
    <w:rPr>
      <w:rFonts w:ascii="Courier New" w:hAnsi="Courier New" w:cs="Courier New"/>
    </w:rPr>
  </w:style>
  <w:style w:type="character" w:customStyle="1" w:styleId="39">
    <w:name w:val="WW8Num4z2"/>
    <w:qFormat/>
    <w:uiPriority w:val="0"/>
    <w:rPr>
      <w:rFonts w:ascii="Wingdings" w:hAnsi="Wingdings" w:cs="Wingdings"/>
    </w:rPr>
  </w:style>
  <w:style w:type="character" w:customStyle="1" w:styleId="40">
    <w:name w:val="Fonte parág. padrão1"/>
    <w:qFormat/>
    <w:uiPriority w:val="0"/>
  </w:style>
  <w:style w:type="character" w:customStyle="1" w:styleId="41">
    <w:name w:val="Título 4 Char"/>
    <w:qFormat/>
    <w:uiPriority w:val="0"/>
    <w:rPr>
      <w:sz w:val="28"/>
    </w:rPr>
  </w:style>
  <w:style w:type="character" w:customStyle="1" w:styleId="42">
    <w:name w:val="Título 6 Char"/>
    <w:uiPriority w:val="0"/>
    <w:rPr>
      <w:rFonts w:ascii="Cambria" w:hAnsi="Cambria" w:eastAsia="Times New Roman" w:cs="Times New Roman"/>
      <w:i/>
      <w:iCs/>
      <w:color w:val="243F60"/>
    </w:rPr>
  </w:style>
  <w:style w:type="character" w:customStyle="1" w:styleId="43">
    <w:name w:val="Título 7 Char"/>
    <w:qFormat/>
    <w:uiPriority w:val="0"/>
    <w:rPr>
      <w:rFonts w:ascii="Cambria" w:hAnsi="Cambria" w:eastAsia="Times New Roman" w:cs="Times New Roman"/>
      <w:i/>
      <w:iCs/>
      <w:color w:val="404040"/>
    </w:rPr>
  </w:style>
  <w:style w:type="character" w:customStyle="1" w:styleId="44">
    <w:name w:val="Título 8 Char"/>
    <w:qFormat/>
    <w:uiPriority w:val="0"/>
    <w:rPr>
      <w:rFonts w:ascii="Cambria" w:hAnsi="Cambria" w:eastAsia="Times New Roman" w:cs="Times New Roman"/>
      <w:color w:val="404040"/>
    </w:rPr>
  </w:style>
  <w:style w:type="character" w:customStyle="1" w:styleId="45">
    <w:name w:val="Recuo de corpo de texto Char"/>
    <w:qFormat/>
    <w:uiPriority w:val="0"/>
    <w:rPr>
      <w:sz w:val="28"/>
    </w:rPr>
  </w:style>
  <w:style w:type="character" w:customStyle="1" w:styleId="46">
    <w:name w:val="Corpo de texto 2 Char"/>
    <w:basedOn w:val="40"/>
    <w:qFormat/>
    <w:uiPriority w:val="0"/>
  </w:style>
  <w:style w:type="character" w:customStyle="1" w:styleId="47">
    <w:name w:val="Recuo de corpo de texto 2 Char"/>
    <w:qFormat/>
    <w:uiPriority w:val="0"/>
    <w:rPr>
      <w:sz w:val="24"/>
      <w:szCs w:val="24"/>
    </w:rPr>
  </w:style>
  <w:style w:type="character" w:customStyle="1" w:styleId="48">
    <w:name w:val="Texto de balão Char"/>
    <w:qFormat/>
    <w:uiPriority w:val="0"/>
    <w:rPr>
      <w:rFonts w:ascii="Tahoma" w:hAnsi="Tahoma" w:cs="Tahoma"/>
      <w:sz w:val="16"/>
      <w:szCs w:val="16"/>
    </w:rPr>
  </w:style>
  <w:style w:type="character" w:customStyle="1" w:styleId="49">
    <w:name w:val="Corpo de texto 3 Char"/>
    <w:qFormat/>
    <w:uiPriority w:val="0"/>
    <w:rPr>
      <w:sz w:val="16"/>
      <w:szCs w:val="16"/>
    </w:rPr>
  </w:style>
  <w:style w:type="paragraph" w:customStyle="1" w:styleId="50">
    <w:name w:val="Título1"/>
    <w:basedOn w:val="1"/>
    <w:next w:val="14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51">
    <w:name w:val="Índice"/>
    <w:basedOn w:val="1"/>
    <w:qFormat/>
    <w:uiPriority w:val="0"/>
    <w:pPr>
      <w:suppressLineNumbers/>
    </w:pPr>
    <w:rPr>
      <w:rFonts w:cs="Tahoma"/>
    </w:rPr>
  </w:style>
  <w:style w:type="paragraph" w:customStyle="1" w:styleId="52">
    <w:name w:val="Capítulo"/>
    <w:basedOn w:val="1"/>
    <w:next w:val="14"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53">
    <w:name w:val="List Paragraph"/>
    <w:basedOn w:val="1"/>
    <w:qFormat/>
    <w:uiPriority w:val="0"/>
    <w:pPr>
      <w:ind w:left="720"/>
    </w:pPr>
    <w:rPr>
      <w:sz w:val="20"/>
      <w:szCs w:val="20"/>
    </w:rPr>
  </w:style>
  <w:style w:type="paragraph" w:customStyle="1" w:styleId="54">
    <w:name w:val="Corpo de texto 21"/>
    <w:basedOn w:val="1"/>
    <w:qFormat/>
    <w:uiPriority w:val="0"/>
    <w:pPr>
      <w:spacing w:after="120" w:line="480" w:lineRule="auto"/>
    </w:pPr>
    <w:rPr>
      <w:sz w:val="20"/>
      <w:szCs w:val="20"/>
    </w:rPr>
  </w:style>
  <w:style w:type="paragraph" w:customStyle="1" w:styleId="55">
    <w:name w:val="Recuo de corpo de texto 21"/>
    <w:basedOn w:val="1"/>
    <w:qFormat/>
    <w:uiPriority w:val="0"/>
    <w:pPr>
      <w:spacing w:after="120" w:line="480" w:lineRule="auto"/>
      <w:ind w:left="283"/>
    </w:pPr>
  </w:style>
  <w:style w:type="paragraph" w:customStyle="1" w:styleId="56">
    <w:name w:val="Corpo de texto 31"/>
    <w:basedOn w:val="1"/>
    <w:qFormat/>
    <w:uiPriority w:val="0"/>
    <w:pPr>
      <w:spacing w:after="120"/>
    </w:pPr>
    <w:rPr>
      <w:sz w:val="16"/>
      <w:szCs w:val="16"/>
    </w:rPr>
  </w:style>
  <w:style w:type="paragraph" w:customStyle="1" w:styleId="57">
    <w:name w:val="Conteúdo da tabela"/>
    <w:basedOn w:val="1"/>
    <w:uiPriority w:val="0"/>
    <w:pPr>
      <w:suppressLineNumbers/>
    </w:pPr>
  </w:style>
  <w:style w:type="paragraph" w:customStyle="1" w:styleId="58">
    <w:name w:val="Título da tabela"/>
    <w:basedOn w:val="57"/>
    <w:qFormat/>
    <w:uiPriority w:val="0"/>
    <w:pPr>
      <w:jc w:val="center"/>
    </w:pPr>
    <w:rPr>
      <w:b/>
      <w:bCs/>
    </w:rPr>
  </w:style>
  <w:style w:type="paragraph" w:customStyle="1" w:styleId="59">
    <w:name w:val="Título de tabela"/>
    <w:basedOn w:val="57"/>
    <w:qFormat/>
    <w:uiPriority w:val="0"/>
    <w:pPr>
      <w:jc w:val="center"/>
    </w:pPr>
    <w:rPr>
      <w:b/>
      <w:bCs/>
    </w:rPr>
  </w:style>
  <w:style w:type="character" w:customStyle="1" w:styleId="60">
    <w:name w:val="Cabeçalho Char"/>
    <w:link w:val="17"/>
    <w:qFormat/>
    <w:uiPriority w:val="0"/>
    <w:rPr>
      <w:sz w:val="24"/>
      <w:szCs w:val="24"/>
    </w:rPr>
  </w:style>
  <w:style w:type="character" w:customStyle="1" w:styleId="61">
    <w:name w:val="Rodapé Char"/>
    <w:basedOn w:val="10"/>
    <w:link w:val="18"/>
    <w:qFormat/>
    <w:uiPriority w:val="0"/>
    <w:rPr>
      <w:sz w:val="24"/>
      <w:szCs w:val="24"/>
    </w:rPr>
  </w:style>
  <w:style w:type="table" w:customStyle="1" w:styleId="62">
    <w:name w:val="_Style 61"/>
    <w:basedOn w:val="23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3">
    <w:name w:val="_Style 62"/>
    <w:basedOn w:val="23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4">
    <w:name w:val="_Style 63"/>
    <w:basedOn w:val="23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5">
    <w:name w:val="_Style 64"/>
    <w:basedOn w:val="23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PJEXXevUUgWF37wdqtwygZb3aQ==">AMUW2mVP7ZdqEEbeNm4aQqrFXE/bEAJciWhQDqv0LRpMHdtazeIoz0h4mLTxqEnFngzmmU86ORVyOyMkOhLtzJLbhdf83tyAGLSH9a/cFYsb/xjCP5/BoSY=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coimr</Company>
  <Pages>5</Pages>
  <Words>1533</Words>
  <Characters>8283</Characters>
  <Lines>69</Lines>
  <Paragraphs>19</Paragraphs>
  <TotalTime>1</TotalTime>
  <ScaleCrop>false</ScaleCrop>
  <LinksUpToDate>false</LinksUpToDate>
  <CharactersWithSpaces>9797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2023-07-10T13:05:00Z</dcterms:created>
  <dc:creator>Pedro Pacheco</dc:creator>
  <cp:lastModifiedBy>diego.leite</cp:lastModifiedBy>
  <dcterms:modified xsi:type="dcterms:W3CDTF">2023-07-11T12:12:35Z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C04FFCF842D54297B30FFAACEEF1651C</vt:lpwstr>
  </property>
</Properties>
</file>